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EF" w:rsidRDefault="008501EF">
      <w:pPr>
        <w:shd w:val="solid" w:color="FFFFFF" w:fill="FFFFFF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autoSpaceDE/>
        <w:autoSpaceDN/>
        <w:spacing w:line="318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b/>
          <w:bCs/>
          <w:color w:val="444444"/>
          <w:sz w:val="23"/>
          <w:szCs w:val="23"/>
        </w:rPr>
        <w:t>ATTENZIONE:</w:t>
      </w:r>
      <w:r>
        <w:rPr>
          <w:rFonts w:ascii="Segoe UI" w:hAnsi="Segoe UI" w:cs="Segoe UI"/>
          <w:color w:val="444444"/>
          <w:sz w:val="23"/>
          <w:szCs w:val="23"/>
        </w:rPr>
        <w:br/>
        <w:t>In previsione dell'alto numero di partecipanti al Trofeo Pegaso vengono </w:t>
      </w:r>
      <w:r>
        <w:rPr>
          <w:rFonts w:ascii="Segoe UI" w:hAnsi="Segoe UI" w:cs="Segoe UI"/>
          <w:color w:val="444444"/>
          <w:sz w:val="23"/>
          <w:szCs w:val="23"/>
        </w:rPr>
        <w:br/>
        <w:t>apportate le seguenti variazioni al programma:</w:t>
      </w:r>
      <w:r>
        <w:rPr>
          <w:rFonts w:ascii="Segoe UI" w:hAnsi="Segoe UI" w:cs="Segoe UI"/>
          <w:color w:val="444444"/>
          <w:sz w:val="23"/>
          <w:szCs w:val="23"/>
        </w:rPr>
        <w:br/>
      </w:r>
      <w:r>
        <w:rPr>
          <w:rFonts w:ascii="Segoe UI" w:hAnsi="Segoe UI" w:cs="Segoe UI"/>
          <w:b/>
          <w:bCs/>
          <w:color w:val="444444"/>
          <w:sz w:val="23"/>
          <w:szCs w:val="23"/>
        </w:rPr>
        <w:t>SABATO 18 Aprile</w:t>
      </w:r>
      <w:r>
        <w:rPr>
          <w:rFonts w:ascii="Segoe UI" w:hAnsi="Segoe UI" w:cs="Segoe UI"/>
          <w:color w:val="444444"/>
          <w:sz w:val="23"/>
          <w:szCs w:val="23"/>
        </w:rPr>
        <w:br/>
        <w:t>Ritiro numeri alle ore 11,00.</w:t>
      </w:r>
      <w:r>
        <w:rPr>
          <w:rFonts w:ascii="Segoe UI" w:hAnsi="Segoe UI" w:cs="Segoe UI"/>
          <w:color w:val="444444"/>
          <w:sz w:val="23"/>
          <w:szCs w:val="23"/>
        </w:rPr>
        <w:br/>
        <w:t>inizio ore 12,00.</w:t>
      </w:r>
      <w:r>
        <w:rPr>
          <w:rFonts w:ascii="Segoe UI" w:hAnsi="Segoe UI" w:cs="Segoe UI"/>
          <w:color w:val="444444"/>
          <w:sz w:val="23"/>
          <w:szCs w:val="23"/>
        </w:rPr>
        <w:br/>
        <w:t>BALLANO LE CLASSI C - B3 - B2 Standard e Latino Americane.</w:t>
      </w:r>
      <w:r>
        <w:rPr>
          <w:rFonts w:ascii="Segoe UI" w:hAnsi="Segoe UI" w:cs="Segoe UI"/>
          <w:color w:val="444444"/>
          <w:sz w:val="23"/>
          <w:szCs w:val="23"/>
        </w:rPr>
        <w:br/>
        <w:t>Categorie: 55/60 - 61/64 - 65/69 - ov. 70.</w:t>
      </w:r>
      <w:r>
        <w:rPr>
          <w:rFonts w:ascii="Segoe UI" w:hAnsi="Segoe UI" w:cs="Segoe UI"/>
          <w:color w:val="444444"/>
          <w:sz w:val="23"/>
          <w:szCs w:val="23"/>
        </w:rPr>
        <w:br/>
        <w:t>A SEGUIRE:</w:t>
      </w:r>
      <w:r>
        <w:rPr>
          <w:rFonts w:ascii="Segoe UI" w:hAnsi="Segoe UI" w:cs="Segoe UI"/>
          <w:color w:val="444444"/>
          <w:sz w:val="23"/>
          <w:szCs w:val="23"/>
        </w:rPr>
        <w:br/>
        <w:t>Categorie: 8/9 - 10/11 - 12/13 - 14/15.</w:t>
      </w:r>
      <w:r>
        <w:rPr>
          <w:rFonts w:ascii="Segoe UI" w:hAnsi="Segoe UI" w:cs="Segoe UI"/>
          <w:color w:val="444444"/>
          <w:sz w:val="23"/>
          <w:szCs w:val="23"/>
        </w:rPr>
        <w:br/>
        <w:t>A SEGUIRE:</w:t>
      </w:r>
      <w:r>
        <w:rPr>
          <w:rFonts w:ascii="Segoe UI" w:hAnsi="Segoe UI" w:cs="Segoe UI"/>
          <w:color w:val="444444"/>
          <w:sz w:val="23"/>
          <w:szCs w:val="23"/>
        </w:rPr>
        <w:br/>
        <w:t>Categorie: 16/18 - 19/34 - 35/44 - 45/54.</w:t>
      </w:r>
      <w:r>
        <w:rPr>
          <w:rFonts w:ascii="Segoe UI" w:hAnsi="Segoe UI" w:cs="Segoe UI"/>
          <w:color w:val="444444"/>
          <w:sz w:val="23"/>
          <w:szCs w:val="23"/>
        </w:rPr>
        <w:br/>
      </w:r>
      <w:r>
        <w:rPr>
          <w:rFonts w:ascii="Segoe UI" w:hAnsi="Segoe UI" w:cs="Segoe UI"/>
          <w:b/>
          <w:bCs/>
          <w:color w:val="444444"/>
          <w:sz w:val="23"/>
          <w:szCs w:val="23"/>
        </w:rPr>
        <w:t>DOMENICA 19 Aprile</w:t>
      </w:r>
      <w:r>
        <w:rPr>
          <w:rFonts w:ascii="Segoe UI" w:hAnsi="Segoe UI" w:cs="Segoe UI"/>
          <w:color w:val="444444"/>
          <w:sz w:val="23"/>
          <w:szCs w:val="23"/>
        </w:rPr>
        <w:br/>
        <w:t>Ritiro numeri alle ore 8,00.</w:t>
      </w:r>
      <w:r>
        <w:rPr>
          <w:rFonts w:ascii="Segoe UI" w:hAnsi="Segoe UI" w:cs="Segoe UI"/>
          <w:color w:val="444444"/>
          <w:sz w:val="23"/>
          <w:szCs w:val="23"/>
        </w:rPr>
        <w:br/>
        <w:t>inizio ore 9,00.</w:t>
      </w:r>
      <w:r>
        <w:rPr>
          <w:rFonts w:ascii="Segoe UI" w:hAnsi="Segoe UI" w:cs="Segoe UI"/>
          <w:color w:val="444444"/>
          <w:sz w:val="23"/>
          <w:szCs w:val="23"/>
        </w:rPr>
        <w:br/>
        <w:t>BALLANO LE CLASSI B1 - A - A2 - A1 - AS Standard e Latino Americane.</w:t>
      </w:r>
      <w:r>
        <w:rPr>
          <w:rFonts w:ascii="Segoe UI" w:hAnsi="Segoe UI" w:cs="Segoe UI"/>
          <w:color w:val="444444"/>
          <w:sz w:val="23"/>
          <w:szCs w:val="23"/>
        </w:rPr>
        <w:br/>
      </w:r>
      <w:r>
        <w:rPr>
          <w:rFonts w:ascii="Segoe UI" w:hAnsi="Segoe UI" w:cs="Segoe UI"/>
          <w:b/>
          <w:bCs/>
          <w:color w:val="444444"/>
          <w:sz w:val="23"/>
          <w:szCs w:val="23"/>
          <w:u w:val="single"/>
        </w:rPr>
        <w:t>Viene sospesa la OVER 55</w:t>
      </w:r>
      <w:r>
        <w:rPr>
          <w:rFonts w:ascii="Segoe UI" w:hAnsi="Segoe UI" w:cs="Segoe UI"/>
          <w:color w:val="444444"/>
          <w:sz w:val="23"/>
          <w:szCs w:val="23"/>
        </w:rPr>
        <w:br/>
        <w:t>rimane la OVER 16 Standard e Latino Americane aperta solo alle Classi</w:t>
      </w:r>
      <w:r w:rsidR="000700BF">
        <w:rPr>
          <w:rFonts w:ascii="Segoe UI" w:hAnsi="Segoe UI" w:cs="Segoe UI"/>
          <w:color w:val="444444"/>
          <w:sz w:val="23"/>
          <w:szCs w:val="23"/>
        </w:rPr>
        <w:t xml:space="preserve"> A,</w:t>
      </w:r>
      <w:bookmarkStart w:id="0" w:name="_GoBack"/>
      <w:bookmarkEnd w:id="0"/>
      <w:r>
        <w:rPr>
          <w:rFonts w:ascii="Segoe UI" w:hAnsi="Segoe UI" w:cs="Segoe UI"/>
          <w:color w:val="444444"/>
          <w:sz w:val="23"/>
          <w:szCs w:val="23"/>
        </w:rPr>
        <w:t xml:space="preserve"> A1 e AS .</w:t>
      </w:r>
      <w:r>
        <w:rPr>
          <w:rFonts w:ascii="Segoe UI" w:hAnsi="Segoe UI" w:cs="Segoe UI"/>
          <w:color w:val="444444"/>
          <w:sz w:val="23"/>
          <w:szCs w:val="23"/>
        </w:rPr>
        <w:br/>
        <w:t>per la OVER 35 Standard aperta solo alle Classi A e AS.</w:t>
      </w:r>
    </w:p>
    <w:p w:rsidR="008501EF" w:rsidRDefault="008501EF">
      <w:pPr>
        <w:shd w:val="solid" w:color="FFFFFF" w:fill="FFFFFF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autoSpaceDE/>
        <w:autoSpaceDN/>
        <w:spacing w:line="318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br/>
      </w:r>
    </w:p>
    <w:p w:rsidR="008501EF" w:rsidRDefault="008501EF"/>
    <w:p w:rsidR="008501EF" w:rsidRDefault="008501EF"/>
    <w:sectPr w:rsidR="008501EF" w:rsidSect="008501EF">
      <w:headerReference w:type="default" r:id="rId7"/>
      <w:footerReference w:type="default" r:id="rId8"/>
      <w:pgSz w:w="11905" w:h="16836"/>
      <w:pgMar w:top="3045" w:right="1133" w:bottom="1381" w:left="1133" w:header="282" w:footer="3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F6" w:rsidRDefault="00E676F6" w:rsidP="008501EF">
      <w:r>
        <w:separator/>
      </w:r>
    </w:p>
  </w:endnote>
  <w:endnote w:type="continuationSeparator" w:id="0">
    <w:p w:rsidR="00E676F6" w:rsidRDefault="00E676F6" w:rsidP="0085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EF" w:rsidRDefault="008501EF">
    <w:pPr>
      <w:tabs>
        <w:tab w:val="center" w:pos="4817"/>
        <w:tab w:val="center" w:pos="9637"/>
      </w:tabs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t xml:space="preserve">A.D.D.S. </w:t>
    </w:r>
    <w:r>
      <w:rPr>
        <w:kern w:val="0"/>
        <w:sz w:val="20"/>
        <w:szCs w:val="20"/>
      </w:rPr>
      <w:t>TOMASIELLO ▪</w:t>
    </w:r>
    <w:r>
      <w:rPr>
        <w:b/>
        <w:bCs/>
        <w:kern w:val="0"/>
        <w:sz w:val="20"/>
        <w:szCs w:val="20"/>
      </w:rPr>
      <w:t xml:space="preserve"> </w:t>
    </w:r>
    <w:r>
      <w:rPr>
        <w:kern w:val="0"/>
        <w:sz w:val="20"/>
        <w:szCs w:val="20"/>
      </w:rPr>
      <w:t>Direttore Tecnico Enzo Tomasiello</w:t>
    </w:r>
  </w:p>
  <w:p w:rsidR="008501EF" w:rsidRDefault="008501EF">
    <w:pPr>
      <w:tabs>
        <w:tab w:val="center" w:pos="4817"/>
        <w:tab w:val="center" w:pos="9637"/>
      </w:tabs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t>Via Indicatorio 41  50058 SIGNA FI ▪ Tel. 055 8963812 Fax 055 8712514</w:t>
    </w:r>
  </w:p>
  <w:p w:rsidR="008501EF" w:rsidRDefault="008501EF">
    <w:pPr>
      <w:tabs>
        <w:tab w:val="center" w:pos="4817"/>
        <w:tab w:val="center" w:pos="9637"/>
      </w:tabs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t xml:space="preserve">c/c postale 55392138 ▪ e-mail: </w:t>
    </w:r>
    <w:hyperlink r:id="rId1" w:history="1">
      <w:r>
        <w:rPr>
          <w:kern w:val="0"/>
          <w:sz w:val="20"/>
          <w:szCs w:val="20"/>
        </w:rPr>
        <w:t>info@tomasiello.it</w:t>
      </w:r>
    </w:hyperlink>
    <w:r>
      <w:rPr>
        <w:kern w:val="0"/>
        <w:sz w:val="20"/>
        <w:szCs w:val="20"/>
      </w:rPr>
      <w:t xml:space="preserve"> ▪ http://www.tomasiello.it  </w:t>
    </w:r>
  </w:p>
  <w:p w:rsidR="008501EF" w:rsidRDefault="008501EF">
    <w:pPr>
      <w:tabs>
        <w:tab w:val="center" w:pos="4817"/>
        <w:tab w:val="center" w:pos="9637"/>
      </w:tabs>
      <w:jc w:val="center"/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F6" w:rsidRDefault="00E676F6" w:rsidP="008501EF">
      <w:r>
        <w:separator/>
      </w:r>
    </w:p>
  </w:footnote>
  <w:footnote w:type="continuationSeparator" w:id="0">
    <w:p w:rsidR="00E676F6" w:rsidRDefault="00E676F6" w:rsidP="0085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EF" w:rsidRDefault="008501EF">
    <w:pPr>
      <w:rPr>
        <w:kern w:val="0"/>
      </w:rPr>
    </w:pPr>
  </w:p>
  <w:p w:rsidR="008501EF" w:rsidRDefault="008501EF">
    <w:pPr>
      <w:tabs>
        <w:tab w:val="center" w:pos="4817"/>
      </w:tabs>
      <w:jc w:val="both"/>
      <w:rPr>
        <w:kern w:val="0"/>
      </w:rPr>
    </w:pPr>
    <w:r>
      <w:rPr>
        <w:kern w:val="0"/>
      </w:rPr>
      <w:t xml:space="preserve">                                                                                                                        </w:t>
    </w:r>
  </w:p>
  <w:p w:rsidR="008501EF" w:rsidRDefault="008501EF">
    <w:pPr>
      <w:jc w:val="center"/>
      <w:rPr>
        <w:kern w:val="0"/>
      </w:rPr>
    </w:pPr>
  </w:p>
  <w:p w:rsidR="008501EF" w:rsidRDefault="008501EF">
    <w:pPr>
      <w:jc w:val="center"/>
      <w:rPr>
        <w:kern w:val="0"/>
      </w:rPr>
    </w:pPr>
    <w:r>
      <w:rPr>
        <w:kern w:val="0"/>
      </w:rPr>
      <w:t>ASSOCIAZIONE DILETTANTISTICA DANZA SPORTIVA</w:t>
    </w:r>
  </w:p>
  <w:p w:rsidR="008501EF" w:rsidRDefault="008501EF">
    <w:pPr>
      <w:jc w:val="center"/>
      <w:rPr>
        <w:kern w:val="0"/>
        <w:sz w:val="40"/>
        <w:szCs w:val="40"/>
      </w:rPr>
    </w:pPr>
    <w:r>
      <w:rPr>
        <w:kern w:val="0"/>
        <w:sz w:val="40"/>
        <w:szCs w:val="40"/>
      </w:rPr>
      <w:t>TOMASIELLO</w:t>
    </w:r>
  </w:p>
  <w:p w:rsidR="008501EF" w:rsidRDefault="008501EF">
    <w:pPr>
      <w:jc w:val="center"/>
      <w:rPr>
        <w:kern w:val="0"/>
      </w:rPr>
    </w:pPr>
    <w:r>
      <w:rPr>
        <w:kern w:val="0"/>
      </w:rPr>
      <w:t>~</w:t>
    </w:r>
  </w:p>
  <w:p w:rsidR="008501EF" w:rsidRDefault="008501EF">
    <w:pPr>
      <w:tabs>
        <w:tab w:val="center" w:pos="4817"/>
      </w:tabs>
      <w:jc w:val="center"/>
      <w:rPr>
        <w:i/>
        <w:iCs/>
        <w:kern w:val="0"/>
        <w:sz w:val="32"/>
        <w:szCs w:val="32"/>
      </w:rPr>
    </w:pPr>
    <w:r>
      <w:rPr>
        <w:i/>
        <w:iCs/>
        <w:kern w:val="0"/>
        <w:sz w:val="32"/>
        <w:szCs w:val="32"/>
      </w:rPr>
      <w:t>“Trofeo Pegaso”</w:t>
    </w:r>
  </w:p>
  <w:p w:rsidR="008501EF" w:rsidRDefault="008501EF">
    <w:pPr>
      <w:rPr>
        <w:kern w:val="0"/>
      </w:rPr>
    </w:pPr>
  </w:p>
  <w:p w:rsidR="008501EF" w:rsidRDefault="008501EF">
    <w:pPr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501EF"/>
    <w:rsid w:val="000700BF"/>
    <w:rsid w:val="008501EF"/>
    <w:rsid w:val="00E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masiell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2015-04-07T15:48:00Z</dcterms:created>
  <dcterms:modified xsi:type="dcterms:W3CDTF">2015-04-07T15:48:00Z</dcterms:modified>
</cp:coreProperties>
</file>